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8D" w:rsidRDefault="001C198D">
      <w:pPr>
        <w:pStyle w:val="ListeParagraf"/>
        <w:jc w:val="center"/>
        <w:rPr>
          <w:b/>
          <w:bCs/>
        </w:rPr>
      </w:pPr>
    </w:p>
    <w:p w:rsidR="001C198D" w:rsidRDefault="006E1598">
      <w:pPr>
        <w:pStyle w:val="ListeParagraf"/>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MUŞ ALPARSLAN ÜNİVERSİTESİ İSLAMİ İLİMLER FAKÜLTESİ</w:t>
      </w:r>
    </w:p>
    <w:p w:rsidR="001C198D" w:rsidRDefault="006E1598">
      <w:pPr>
        <w:pStyle w:val="ListeParagraf"/>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2021-2022 EĞİTİM ÖĞRETİM YILI DIŞ PAYDAŞ DEĞERLENDİRME FORMU</w:t>
      </w:r>
    </w:p>
    <w:p w:rsidR="001C198D" w:rsidRDefault="001C198D">
      <w:pPr>
        <w:pStyle w:val="ListeParagraf"/>
        <w:spacing w:after="0" w:line="240" w:lineRule="auto"/>
        <w:rPr>
          <w:rFonts w:ascii="Times New Roman" w:hAnsi="Times New Roman" w:cs="Times New Roman"/>
          <w:sz w:val="24"/>
          <w:szCs w:val="24"/>
        </w:rPr>
      </w:pPr>
    </w:p>
    <w:tbl>
      <w:tblPr>
        <w:tblStyle w:val="TabloKlavuzu"/>
        <w:tblW w:w="10348" w:type="dxa"/>
        <w:tblInd w:w="-157" w:type="dxa"/>
        <w:tblLayout w:type="fixed"/>
        <w:tblLook w:val="04A0" w:firstRow="1" w:lastRow="0" w:firstColumn="1" w:lastColumn="0" w:noHBand="0" w:noVBand="1"/>
      </w:tblPr>
      <w:tblGrid>
        <w:gridCol w:w="2693"/>
        <w:gridCol w:w="7655"/>
      </w:tblGrid>
      <w:tr w:rsidR="001C198D">
        <w:trPr>
          <w:trHeight w:val="616"/>
        </w:trPr>
        <w:tc>
          <w:tcPr>
            <w:tcW w:w="2693" w:type="dxa"/>
            <w:tcBorders>
              <w:top w:val="single" w:sz="12" w:space="0" w:color="000000"/>
              <w:left w:val="single" w:sz="12" w:space="0" w:color="000000"/>
              <w:bottom w:val="single" w:sz="12" w:space="0" w:color="000000"/>
              <w:right w:val="single" w:sz="12" w:space="0" w:color="000000"/>
            </w:tcBorders>
            <w:vAlign w:val="center"/>
          </w:tcPr>
          <w:p w:rsidR="001C198D" w:rsidRDefault="006E1598">
            <w:pPr>
              <w:pStyle w:val="ListeParagraf"/>
              <w:widowControl w:val="0"/>
              <w:spacing w:after="0" w:line="240" w:lineRule="auto"/>
              <w:ind w:left="0"/>
              <w:rPr>
                <w:rFonts w:ascii="Times New Roman" w:hAnsi="Times New Roman" w:cs="Times New Roman"/>
                <w:b/>
                <w:bCs/>
                <w:sz w:val="24"/>
                <w:szCs w:val="24"/>
              </w:rPr>
            </w:pPr>
            <w:r>
              <w:rPr>
                <w:rFonts w:ascii="Times New Roman" w:eastAsia="Calibri" w:hAnsi="Times New Roman" w:cs="Times New Roman"/>
                <w:b/>
                <w:bCs/>
                <w:sz w:val="24"/>
                <w:szCs w:val="24"/>
              </w:rPr>
              <w:t>Görüşülen Dış Paydaş</w:t>
            </w:r>
          </w:p>
        </w:tc>
        <w:tc>
          <w:tcPr>
            <w:tcW w:w="7654" w:type="dxa"/>
            <w:tcBorders>
              <w:top w:val="single" w:sz="12" w:space="0" w:color="000000"/>
              <w:left w:val="single" w:sz="12" w:space="0" w:color="000000"/>
              <w:bottom w:val="single" w:sz="12" w:space="0" w:color="000000"/>
              <w:right w:val="single" w:sz="12" w:space="0" w:color="000000"/>
            </w:tcBorders>
            <w:vAlign w:val="center"/>
          </w:tcPr>
          <w:p w:rsidR="001C198D" w:rsidRDefault="006E1598">
            <w:pPr>
              <w:pStyle w:val="ListeParagraf"/>
              <w:widowControl w:val="0"/>
              <w:spacing w:after="0" w:line="240" w:lineRule="auto"/>
              <w:ind w:left="0"/>
              <w:rPr>
                <w:rFonts w:ascii="Times New Roman" w:hAnsi="Times New Roman" w:cs="Times New Roman"/>
                <w:sz w:val="24"/>
                <w:szCs w:val="24"/>
              </w:rPr>
            </w:pPr>
            <w:r>
              <w:rPr>
                <w:rFonts w:ascii="Times New Roman" w:eastAsia="Calibri" w:hAnsi="Times New Roman" w:cs="Times New Roman"/>
                <w:sz w:val="24"/>
                <w:szCs w:val="24"/>
              </w:rPr>
              <w:t>MUŞ VALİLİĞİ İL MÜFTÜLÜĞÜ</w:t>
            </w:r>
          </w:p>
        </w:tc>
      </w:tr>
      <w:tr w:rsidR="001C198D">
        <w:trPr>
          <w:trHeight w:val="616"/>
        </w:trPr>
        <w:tc>
          <w:tcPr>
            <w:tcW w:w="2693" w:type="dxa"/>
            <w:tcBorders>
              <w:top w:val="single" w:sz="12" w:space="0" w:color="000000"/>
              <w:left w:val="single" w:sz="12" w:space="0" w:color="000000"/>
              <w:bottom w:val="single" w:sz="12" w:space="0" w:color="000000"/>
              <w:right w:val="single" w:sz="12" w:space="0" w:color="000000"/>
            </w:tcBorders>
            <w:vAlign w:val="center"/>
          </w:tcPr>
          <w:p w:rsidR="001C198D" w:rsidRDefault="006E1598">
            <w:pPr>
              <w:pStyle w:val="ListeParagraf"/>
              <w:widowControl w:val="0"/>
              <w:spacing w:after="0" w:line="240" w:lineRule="auto"/>
              <w:ind w:left="0"/>
              <w:rPr>
                <w:rFonts w:ascii="Times New Roman" w:hAnsi="Times New Roman" w:cs="Times New Roman"/>
                <w:b/>
                <w:bCs/>
                <w:sz w:val="24"/>
                <w:szCs w:val="24"/>
              </w:rPr>
            </w:pPr>
            <w:r>
              <w:rPr>
                <w:rFonts w:ascii="Times New Roman" w:eastAsia="Calibri" w:hAnsi="Times New Roman" w:cs="Times New Roman"/>
                <w:b/>
                <w:bCs/>
                <w:sz w:val="24"/>
                <w:szCs w:val="24"/>
              </w:rPr>
              <w:t>Görüşme Tarihi</w:t>
            </w:r>
          </w:p>
        </w:tc>
        <w:tc>
          <w:tcPr>
            <w:tcW w:w="7654" w:type="dxa"/>
            <w:tcBorders>
              <w:top w:val="single" w:sz="12" w:space="0" w:color="000000"/>
              <w:left w:val="single" w:sz="12" w:space="0" w:color="000000"/>
              <w:bottom w:val="single" w:sz="12" w:space="0" w:color="000000"/>
              <w:right w:val="single" w:sz="12" w:space="0" w:color="000000"/>
            </w:tcBorders>
            <w:vAlign w:val="center"/>
          </w:tcPr>
          <w:p w:rsidR="001C198D" w:rsidRDefault="006E1598">
            <w:pPr>
              <w:pStyle w:val="ListeParagraf"/>
              <w:widowControl w:val="0"/>
              <w:spacing w:after="0" w:line="240" w:lineRule="auto"/>
              <w:ind w:left="0"/>
              <w:rPr>
                <w:rFonts w:ascii="Times New Roman" w:hAnsi="Times New Roman" w:cs="Times New Roman"/>
                <w:sz w:val="24"/>
                <w:szCs w:val="24"/>
              </w:rPr>
            </w:pPr>
            <w:r>
              <w:rPr>
                <w:rFonts w:ascii="Times New Roman" w:eastAsia="Calibri" w:hAnsi="Times New Roman" w:cs="Times New Roman"/>
                <w:sz w:val="24"/>
                <w:szCs w:val="24"/>
              </w:rPr>
              <w:t xml:space="preserve">07 EYLÜL 2022 ÇARŞAMBA  </w:t>
            </w:r>
          </w:p>
        </w:tc>
      </w:tr>
      <w:tr w:rsidR="001C198D">
        <w:trPr>
          <w:trHeight w:val="597"/>
        </w:trPr>
        <w:tc>
          <w:tcPr>
            <w:tcW w:w="2693" w:type="dxa"/>
            <w:tcBorders>
              <w:top w:val="single" w:sz="12" w:space="0" w:color="000000"/>
              <w:left w:val="single" w:sz="12" w:space="0" w:color="000000"/>
              <w:bottom w:val="single" w:sz="12" w:space="0" w:color="000000"/>
              <w:right w:val="single" w:sz="12" w:space="0" w:color="000000"/>
            </w:tcBorders>
            <w:vAlign w:val="center"/>
          </w:tcPr>
          <w:p w:rsidR="001C198D" w:rsidRDefault="006E1598">
            <w:pPr>
              <w:pStyle w:val="ListeParagraf"/>
              <w:widowControl w:val="0"/>
              <w:spacing w:after="0" w:line="240" w:lineRule="auto"/>
              <w:ind w:left="0"/>
              <w:rPr>
                <w:rFonts w:ascii="Times New Roman" w:hAnsi="Times New Roman" w:cs="Times New Roman"/>
                <w:b/>
                <w:bCs/>
                <w:sz w:val="24"/>
                <w:szCs w:val="24"/>
              </w:rPr>
            </w:pPr>
            <w:r>
              <w:rPr>
                <w:rFonts w:ascii="Times New Roman" w:eastAsia="Calibri" w:hAnsi="Times New Roman" w:cs="Times New Roman"/>
                <w:b/>
                <w:bCs/>
                <w:sz w:val="24"/>
                <w:szCs w:val="24"/>
              </w:rPr>
              <w:t>Görüşme Konuları</w:t>
            </w:r>
          </w:p>
        </w:tc>
        <w:tc>
          <w:tcPr>
            <w:tcW w:w="7654" w:type="dxa"/>
            <w:tcBorders>
              <w:top w:val="single" w:sz="12" w:space="0" w:color="000000"/>
              <w:left w:val="single" w:sz="12" w:space="0" w:color="000000"/>
              <w:bottom w:val="single" w:sz="12" w:space="0" w:color="000000"/>
              <w:right w:val="single" w:sz="12" w:space="0" w:color="000000"/>
            </w:tcBorders>
            <w:vAlign w:val="center"/>
          </w:tcPr>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w:t>
            </w:r>
            <w:r>
              <w:rPr>
                <w:rFonts w:ascii="Times New Roman" w:eastAsia="Calibri" w:hAnsi="Times New Roman" w:cs="Times New Roman"/>
                <w:sz w:val="24"/>
                <w:szCs w:val="24"/>
              </w:rPr>
              <w:t xml:space="preserve">Cumhurbaşkanlığı Staj Seferberliği kapsamında Fakültemiz öğrenicilerinin İl Müftülüğü bünyesinde staj yapmaları, </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w:t>
            </w:r>
            <w:r>
              <w:rPr>
                <w:rFonts w:ascii="Times New Roman" w:eastAsia="Calibri" w:hAnsi="Times New Roman" w:cs="Times New Roman"/>
                <w:sz w:val="24"/>
                <w:szCs w:val="24"/>
              </w:rPr>
              <w:t xml:space="preserve">Diyanet İşleri Başkanlığı tarafından alt yapısı oluşturulan Hikmet derslerinin İslami İlimler Fakültesi hocaları tarafından deruhte edilmesi, </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3-</w:t>
            </w:r>
            <w:r>
              <w:rPr>
                <w:rFonts w:ascii="Times New Roman" w:eastAsia="Calibri" w:hAnsi="Times New Roman" w:cs="Times New Roman"/>
                <w:sz w:val="24"/>
                <w:szCs w:val="24"/>
              </w:rPr>
              <w:t>Fakültemiz ve İl Müftülüğünün işbirliği ile Müftülük personeline “Dini Musiki” derslerinin verilmesi,</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4-</w:t>
            </w:r>
            <w:r>
              <w:rPr>
                <w:rFonts w:ascii="Times New Roman" w:eastAsia="Calibri" w:hAnsi="Times New Roman" w:cs="Times New Roman"/>
                <w:sz w:val="24"/>
                <w:szCs w:val="24"/>
              </w:rPr>
              <w:t>İl Müftülüğü bünyesinde “Aile ve Dini Rehberlik” kapsamında görev yapan personele yönelik olarak İslami İlimler Fakültesinde görev yapan İslam Hukuku ve Tefsir alanlarında uzman hocalar tarafından usul ve üslup konusunda destek verilmesi,</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5-</w:t>
            </w:r>
            <w:r>
              <w:rPr>
                <w:rFonts w:ascii="Times New Roman" w:eastAsia="Calibri" w:hAnsi="Times New Roman" w:cs="Times New Roman"/>
                <w:sz w:val="24"/>
                <w:szCs w:val="24"/>
              </w:rPr>
              <w:t xml:space="preserve">Fakültemiz ve İl Müftülüğünün işbirliği ile ev hanımlarına yönelik dini bilgiler ve ilmihal derslerinin verilmesi ve yarışmaların organize edilmesi, </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6-</w:t>
            </w:r>
            <w:r>
              <w:rPr>
                <w:rFonts w:ascii="Times New Roman" w:eastAsia="Calibri" w:hAnsi="Times New Roman" w:cs="Times New Roman"/>
                <w:sz w:val="24"/>
                <w:szCs w:val="24"/>
              </w:rPr>
              <w:t>İl Müftülüğü tarafından din görevlileri arasında yapılan ilmi müzakerelere İslami İlimler Fakültesi hocalarının katılarak destek vermesi,</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7-</w:t>
            </w:r>
            <w:r>
              <w:rPr>
                <w:rFonts w:ascii="Times New Roman" w:eastAsia="Calibri" w:hAnsi="Times New Roman" w:cs="Times New Roman"/>
                <w:sz w:val="24"/>
                <w:szCs w:val="24"/>
              </w:rPr>
              <w:t xml:space="preserve">İl Müftülüğünce belli günlerde verilecek Arapça, Tefsir, Fıkıh, Hadis vb. derslerinin öğrencilerimize duyurularak, katılımlarının sağlanması, </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8-</w:t>
            </w:r>
            <w:r>
              <w:rPr>
                <w:rFonts w:ascii="Times New Roman" w:eastAsia="Calibri" w:hAnsi="Times New Roman" w:cs="Times New Roman"/>
                <w:sz w:val="24"/>
                <w:szCs w:val="24"/>
              </w:rPr>
              <w:t>İl Müftülüğünün, din hizmetlerinde verimli olabilmesi açısından en az ayda bir defa İslami İlimler Fakültesi yönetimi ile istişare toplantılarının gerçekleştirilmesi,</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9-</w:t>
            </w:r>
            <w:r>
              <w:rPr>
                <w:rFonts w:ascii="Times New Roman" w:eastAsia="Calibri" w:hAnsi="Times New Roman" w:cs="Times New Roman"/>
                <w:sz w:val="24"/>
                <w:szCs w:val="24"/>
              </w:rPr>
              <w:t>Dini gün ve gecelerde İl Müftülüğü ile işbirliği yapılması,</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10-</w:t>
            </w:r>
            <w:r>
              <w:rPr>
                <w:rFonts w:ascii="Times New Roman" w:eastAsia="Calibri" w:hAnsi="Times New Roman" w:cs="Times New Roman"/>
                <w:sz w:val="24"/>
                <w:szCs w:val="24"/>
              </w:rPr>
              <w:t>Fakültemizde okutulan Kur’an-ı Kerim derslerinin pekiştirilmesi için görevlendirme ile İl Müftülüğünden destek alınması,</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11-</w:t>
            </w:r>
            <w:r>
              <w:rPr>
                <w:rFonts w:ascii="Times New Roman" w:eastAsia="Calibri" w:hAnsi="Times New Roman" w:cs="Times New Roman"/>
                <w:sz w:val="24"/>
                <w:szCs w:val="24"/>
              </w:rPr>
              <w:t>İl Müftülüğünce yıl içerisinde yapılacak yarışmalara görevlendirme ile personel desteği verilmesi,</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12-</w:t>
            </w:r>
            <w:r>
              <w:rPr>
                <w:rFonts w:ascii="Times New Roman" w:eastAsia="Calibri" w:hAnsi="Times New Roman" w:cs="Times New Roman"/>
                <w:sz w:val="24"/>
                <w:szCs w:val="24"/>
              </w:rPr>
              <w:t>Hitabet ve Mesleki Uygulama dersi kapsamında öğrencilerimizin İl Müftülüğüne bağlı camilerde staj yapmalarına imkân verilmesi,</w:t>
            </w:r>
          </w:p>
          <w:p w:rsidR="001C198D" w:rsidRPr="006E1598" w:rsidRDefault="001C198D">
            <w:pPr>
              <w:widowControl w:val="0"/>
              <w:spacing w:after="0" w:line="240" w:lineRule="auto"/>
              <w:jc w:val="both"/>
              <w:rPr>
                <w:rFonts w:ascii="Times New Roman" w:hAnsi="Times New Roman" w:cs="Times New Roman"/>
                <w:sz w:val="12"/>
                <w:szCs w:val="12"/>
              </w:rPr>
            </w:pPr>
          </w:p>
        </w:tc>
      </w:tr>
      <w:tr w:rsidR="001C198D">
        <w:trPr>
          <w:trHeight w:val="1233"/>
        </w:trPr>
        <w:tc>
          <w:tcPr>
            <w:tcW w:w="2693" w:type="dxa"/>
            <w:tcBorders>
              <w:top w:val="single" w:sz="12" w:space="0" w:color="000000"/>
              <w:left w:val="single" w:sz="12" w:space="0" w:color="000000"/>
              <w:bottom w:val="single" w:sz="12" w:space="0" w:color="000000"/>
              <w:right w:val="single" w:sz="12" w:space="0" w:color="000000"/>
            </w:tcBorders>
            <w:vAlign w:val="center"/>
          </w:tcPr>
          <w:p w:rsidR="001C198D" w:rsidRDefault="006E1598">
            <w:pPr>
              <w:pStyle w:val="ListeParagraf"/>
              <w:widowControl w:val="0"/>
              <w:spacing w:after="0" w:line="240" w:lineRule="auto"/>
              <w:ind w:left="0"/>
              <w:rPr>
                <w:rFonts w:ascii="Times New Roman" w:hAnsi="Times New Roman" w:cs="Times New Roman"/>
                <w:b/>
                <w:bCs/>
                <w:sz w:val="24"/>
                <w:szCs w:val="24"/>
              </w:rPr>
            </w:pPr>
            <w:r>
              <w:rPr>
                <w:rFonts w:ascii="Times New Roman" w:eastAsia="Calibri" w:hAnsi="Times New Roman" w:cs="Times New Roman"/>
                <w:b/>
                <w:bCs/>
                <w:sz w:val="24"/>
                <w:szCs w:val="24"/>
              </w:rPr>
              <w:t>2021-2022 Yılı Çalışmaları</w:t>
            </w:r>
          </w:p>
        </w:tc>
        <w:tc>
          <w:tcPr>
            <w:tcW w:w="7654" w:type="dxa"/>
            <w:tcBorders>
              <w:top w:val="single" w:sz="12" w:space="0" w:color="000000"/>
              <w:left w:val="single" w:sz="12" w:space="0" w:color="000000"/>
              <w:bottom w:val="single" w:sz="12" w:space="0" w:color="000000"/>
              <w:right w:val="single" w:sz="12" w:space="0" w:color="000000"/>
            </w:tcBorders>
            <w:vAlign w:val="center"/>
          </w:tcPr>
          <w:p w:rsidR="006E1598" w:rsidRDefault="006E1598" w:rsidP="006E1598">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w:t>
            </w:r>
            <w:r>
              <w:rPr>
                <w:rFonts w:ascii="Times New Roman" w:eastAsia="Calibri" w:hAnsi="Times New Roman" w:cs="Times New Roman"/>
                <w:sz w:val="24"/>
                <w:szCs w:val="24"/>
              </w:rPr>
              <w:t>Cumhurbaşkanlığı Staj Seferberliği kapsamında Fakültemiz öğrenicileri yaz döneminde İl Müftülüğü bünyesinde staj yapmışlardır.</w:t>
            </w:r>
          </w:p>
          <w:p w:rsidR="001C198D" w:rsidRDefault="006E1598">
            <w:pPr>
              <w:pStyle w:val="ListeParagraf"/>
              <w:widowControl w:val="0"/>
              <w:spacing w:after="0" w:line="240" w:lineRule="auto"/>
              <w:ind w:left="0"/>
              <w:jc w:val="both"/>
              <w:rPr>
                <w:rFonts w:ascii="Times New Roman" w:hAnsi="Times New Roman" w:cs="Times New Roman"/>
                <w:sz w:val="24"/>
                <w:szCs w:val="24"/>
              </w:rPr>
            </w:pPr>
            <w:r w:rsidRPr="006E1598">
              <w:rPr>
                <w:rFonts w:ascii="Times New Roman" w:eastAsia="Calibri" w:hAnsi="Times New Roman" w:cs="Times New Roman"/>
                <w:b/>
                <w:sz w:val="24"/>
                <w:szCs w:val="24"/>
              </w:rPr>
              <w:t>2-</w:t>
            </w:r>
            <w:r>
              <w:rPr>
                <w:rFonts w:ascii="Times New Roman" w:eastAsia="Calibri" w:hAnsi="Times New Roman" w:cs="Times New Roman"/>
                <w:sz w:val="24"/>
                <w:szCs w:val="24"/>
              </w:rPr>
              <w:t>İl Müftülüğünce gerçekleştirilen yarışmalarda jüri olarak görev yapmak üzere Fakültemizce akademik personel desteği verilmiştir.</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3-</w:t>
            </w:r>
            <w:r>
              <w:rPr>
                <w:rFonts w:ascii="Times New Roman" w:eastAsia="Calibri" w:hAnsi="Times New Roman" w:cs="Times New Roman"/>
                <w:sz w:val="24"/>
                <w:szCs w:val="24"/>
              </w:rPr>
              <w:t xml:space="preserve">Diyanet İşleri Başkanlığı tarafından alt yapısı oluşturulan Hikmet dersleri belli zamanlarda İslami İlimler Fakültesi hocaları tarafından verilmiştir. </w:t>
            </w:r>
          </w:p>
          <w:p w:rsidR="001C198D" w:rsidRDefault="006E1598">
            <w:pPr>
              <w:pStyle w:val="ListeParagraf"/>
              <w:widowControl w:val="0"/>
              <w:spacing w:after="0" w:line="240" w:lineRule="auto"/>
              <w:ind w:left="0"/>
              <w:jc w:val="both"/>
              <w:rPr>
                <w:rFonts w:ascii="Times New Roman" w:hAnsi="Times New Roman" w:cs="Times New Roman"/>
                <w:sz w:val="24"/>
                <w:szCs w:val="24"/>
              </w:rPr>
            </w:pPr>
            <w:r>
              <w:rPr>
                <w:rFonts w:ascii="Times New Roman" w:eastAsia="Calibri" w:hAnsi="Times New Roman" w:cs="Times New Roman"/>
                <w:b/>
                <w:sz w:val="24"/>
                <w:szCs w:val="24"/>
              </w:rPr>
              <w:t>4-</w:t>
            </w:r>
            <w:r>
              <w:rPr>
                <w:rFonts w:ascii="Times New Roman" w:eastAsia="Calibri" w:hAnsi="Times New Roman" w:cs="Times New Roman"/>
                <w:sz w:val="24"/>
                <w:szCs w:val="24"/>
              </w:rPr>
              <w:t>İl Müftülüğünce belirlenen camilerde belirli zamanlarda akademik personelimiz tarafından Cuma hutbesi verilerek Cuma namazı kıldırılmıştır.</w:t>
            </w:r>
          </w:p>
          <w:p w:rsidR="001C198D" w:rsidRDefault="006E1598">
            <w:pPr>
              <w:pStyle w:val="ListeParagraf"/>
              <w:widowControl w:val="0"/>
              <w:spacing w:after="0" w:line="240" w:lineRule="auto"/>
              <w:ind w:left="0"/>
              <w:jc w:val="both"/>
              <w:rPr>
                <w:rFonts w:ascii="Times New Roman" w:hAnsi="Times New Roman" w:cs="Times New Roman"/>
                <w:sz w:val="24"/>
                <w:szCs w:val="24"/>
              </w:rPr>
            </w:pPr>
            <w:r>
              <w:rPr>
                <w:rFonts w:ascii="Times New Roman" w:eastAsia="Calibri" w:hAnsi="Times New Roman" w:cs="Times New Roman"/>
                <w:b/>
                <w:sz w:val="24"/>
                <w:szCs w:val="24"/>
              </w:rPr>
              <w:t>5-</w:t>
            </w:r>
            <w:r>
              <w:rPr>
                <w:rFonts w:ascii="Times New Roman" w:eastAsia="Calibri" w:hAnsi="Times New Roman" w:cs="Times New Roman"/>
                <w:sz w:val="24"/>
                <w:szCs w:val="24"/>
              </w:rPr>
              <w:t>İl Müftülüğünün talebi doğrultusunda Fakültemiz konferans salonunda Müftülük personeline yönelik bir toplantı gerçekleştirilmiştir.</w:t>
            </w:r>
          </w:p>
          <w:p w:rsidR="001C198D" w:rsidRPr="006E1598" w:rsidRDefault="001C198D">
            <w:pPr>
              <w:widowControl w:val="0"/>
              <w:spacing w:after="0" w:line="240" w:lineRule="auto"/>
              <w:jc w:val="both"/>
              <w:rPr>
                <w:rFonts w:ascii="Times New Roman" w:hAnsi="Times New Roman" w:cs="Times New Roman"/>
                <w:sz w:val="12"/>
                <w:szCs w:val="12"/>
              </w:rPr>
            </w:pPr>
          </w:p>
        </w:tc>
      </w:tr>
      <w:tr w:rsidR="001C198D">
        <w:trPr>
          <w:trHeight w:val="1214"/>
        </w:trPr>
        <w:tc>
          <w:tcPr>
            <w:tcW w:w="2693" w:type="dxa"/>
            <w:tcBorders>
              <w:top w:val="single" w:sz="12" w:space="0" w:color="000000"/>
              <w:left w:val="single" w:sz="12" w:space="0" w:color="000000"/>
              <w:bottom w:val="single" w:sz="12" w:space="0" w:color="000000"/>
              <w:right w:val="single" w:sz="12" w:space="0" w:color="000000"/>
            </w:tcBorders>
            <w:vAlign w:val="center"/>
          </w:tcPr>
          <w:p w:rsidR="001C198D" w:rsidRDefault="006E1598">
            <w:pPr>
              <w:pStyle w:val="ListeParagraf"/>
              <w:widowControl w:val="0"/>
              <w:spacing w:after="0" w:line="240" w:lineRule="auto"/>
              <w:ind w:left="0"/>
              <w:rPr>
                <w:rFonts w:ascii="Times New Roman" w:hAnsi="Times New Roman" w:cs="Times New Roman"/>
                <w:b/>
                <w:bCs/>
                <w:sz w:val="24"/>
                <w:szCs w:val="24"/>
              </w:rPr>
            </w:pPr>
            <w:r>
              <w:rPr>
                <w:rFonts w:ascii="Times New Roman" w:eastAsia="Calibri" w:hAnsi="Times New Roman" w:cs="Times New Roman"/>
                <w:b/>
                <w:bCs/>
                <w:sz w:val="24"/>
                <w:szCs w:val="24"/>
              </w:rPr>
              <w:t>2022-2023 Yılı Çalışmaları</w:t>
            </w:r>
          </w:p>
        </w:tc>
        <w:tc>
          <w:tcPr>
            <w:tcW w:w="7654" w:type="dxa"/>
            <w:tcBorders>
              <w:top w:val="single" w:sz="12" w:space="0" w:color="000000"/>
              <w:left w:val="single" w:sz="12" w:space="0" w:color="000000"/>
              <w:bottom w:val="single" w:sz="12" w:space="0" w:color="000000"/>
              <w:right w:val="single" w:sz="12" w:space="0" w:color="000000"/>
            </w:tcBorders>
            <w:vAlign w:val="center"/>
          </w:tcPr>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w:t>
            </w:r>
            <w:r>
              <w:rPr>
                <w:rFonts w:ascii="Times New Roman" w:eastAsia="Calibri" w:hAnsi="Times New Roman" w:cs="Times New Roman"/>
                <w:sz w:val="24"/>
                <w:szCs w:val="24"/>
              </w:rPr>
              <w:t xml:space="preserve">Cumhurbaşkanlığı Staj Seferberliği kapsamında Fakültemiz öğrenicileri İl Müftülüğü bünyesinde staj yapacaklardır. </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w:t>
            </w:r>
            <w:r>
              <w:rPr>
                <w:rFonts w:ascii="Times New Roman" w:eastAsia="Calibri" w:hAnsi="Times New Roman" w:cs="Times New Roman"/>
                <w:sz w:val="24"/>
                <w:szCs w:val="24"/>
              </w:rPr>
              <w:t xml:space="preserve">Diyanet İşleri Başkanlığı tarafından alt yapısı oluşturulan Hikmet dersleri İslami İlimler Fakültesi hocaları tarafından verilecektir. </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3-</w:t>
            </w:r>
            <w:r>
              <w:rPr>
                <w:rFonts w:ascii="Times New Roman" w:eastAsia="Calibri" w:hAnsi="Times New Roman" w:cs="Times New Roman"/>
                <w:sz w:val="24"/>
                <w:szCs w:val="24"/>
              </w:rPr>
              <w:t>Fakültemiz ve İl Müftülüğünün işbirliği ile Müftülük personeline “Dini Musiki” dersleri verilecektir.</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4-</w:t>
            </w:r>
            <w:r>
              <w:rPr>
                <w:rFonts w:ascii="Times New Roman" w:eastAsia="Calibri" w:hAnsi="Times New Roman" w:cs="Times New Roman"/>
                <w:sz w:val="24"/>
                <w:szCs w:val="24"/>
              </w:rPr>
              <w:t>İl Müftülüğü bünyesinde “Aile ve Dini Rehberlik” kapsamında görev yapan personele yönelik olarak İslami İlimler Fakültesi İslam Hukuku ve Tefsir alanlarında uzman hocalar tarafından usul ve üslup konusunda destek verilecektir.</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lastRenderedPageBreak/>
              <w:t>5-</w:t>
            </w:r>
            <w:r>
              <w:rPr>
                <w:rFonts w:ascii="Times New Roman" w:eastAsia="Calibri" w:hAnsi="Times New Roman" w:cs="Times New Roman"/>
                <w:sz w:val="24"/>
                <w:szCs w:val="24"/>
              </w:rPr>
              <w:t xml:space="preserve">Fakültemiz ve İl Müftülüğünün işbirliği ile ev hanımlarına yönelik dini bilgiler ve ilmihal dersleri verilecek bu konularda yarışmalar düzenlenecektir. </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6-</w:t>
            </w:r>
            <w:r>
              <w:rPr>
                <w:rFonts w:ascii="Times New Roman" w:eastAsia="Calibri" w:hAnsi="Times New Roman" w:cs="Times New Roman"/>
                <w:sz w:val="24"/>
                <w:szCs w:val="24"/>
              </w:rPr>
              <w:t>İl Müftülüğü tarafından din görevlileri arasında yapılan ilmi müzakerelere İslami İlimler Fakültesi hocaları da katılacaklardır.</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7-</w:t>
            </w:r>
            <w:r>
              <w:rPr>
                <w:rFonts w:ascii="Times New Roman" w:eastAsia="Calibri" w:hAnsi="Times New Roman" w:cs="Times New Roman"/>
                <w:sz w:val="24"/>
                <w:szCs w:val="24"/>
              </w:rPr>
              <w:t>İl Müftülüğünce belli günlerde verilecek; Arapça, Tefsir, Fıkıh, Hadis vb. derslerin öğrencilerimize duyurularak, katılımları sağlanacaktır.</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8-</w:t>
            </w:r>
            <w:r>
              <w:rPr>
                <w:rFonts w:ascii="Times New Roman" w:eastAsia="Calibri" w:hAnsi="Times New Roman" w:cs="Times New Roman"/>
                <w:sz w:val="24"/>
                <w:szCs w:val="24"/>
              </w:rPr>
              <w:t>İl Müftülüğünün, din hizmetlerinde verimli olabilmesi açısından en az ayda bir defa İslami İlimler Fakültesi yönetimi ile istişare toplantıları gerçekleştirilecektir.</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9-</w:t>
            </w:r>
            <w:r>
              <w:rPr>
                <w:rFonts w:ascii="Times New Roman" w:eastAsia="Calibri" w:hAnsi="Times New Roman" w:cs="Times New Roman"/>
                <w:sz w:val="24"/>
                <w:szCs w:val="24"/>
              </w:rPr>
              <w:t>Dini gün ve gecelerde İl Müftülüğü ile işbirliği yapılacaktır.</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10-</w:t>
            </w:r>
            <w:r>
              <w:rPr>
                <w:rFonts w:ascii="Times New Roman" w:eastAsia="Calibri" w:hAnsi="Times New Roman" w:cs="Times New Roman"/>
                <w:sz w:val="24"/>
                <w:szCs w:val="24"/>
              </w:rPr>
              <w:t>Fakültemizde okutulan Kur’an-ı Kerim derslerinin pekiştirilmesi için görevlendirme ile İl Müftülüğünden destek alınacaktır.</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11-</w:t>
            </w:r>
            <w:r>
              <w:rPr>
                <w:rFonts w:ascii="Times New Roman" w:eastAsia="Calibri" w:hAnsi="Times New Roman" w:cs="Times New Roman"/>
                <w:sz w:val="24"/>
                <w:szCs w:val="24"/>
              </w:rPr>
              <w:t>İl Müftülüğünce yıl içerisinde yapılacak yarışmalara görevlendirme ile personel desteği verilecektir.</w:t>
            </w:r>
          </w:p>
          <w:p w:rsidR="001C198D" w:rsidRDefault="006E1598">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12-</w:t>
            </w:r>
            <w:r>
              <w:rPr>
                <w:rFonts w:ascii="Times New Roman" w:eastAsia="Calibri" w:hAnsi="Times New Roman" w:cs="Times New Roman"/>
                <w:sz w:val="24"/>
                <w:szCs w:val="24"/>
              </w:rPr>
              <w:t>Hitabet ve Mesleki Uygulama dersi kapsamında öğrencilerimizin İl Müftülüğüne bağlı camilerde staj yapmalarına imkân sağlanacaktır.</w:t>
            </w:r>
          </w:p>
          <w:p w:rsidR="001C198D" w:rsidRDefault="001C198D">
            <w:pPr>
              <w:pStyle w:val="ListeParagraf"/>
              <w:widowControl w:val="0"/>
              <w:spacing w:after="0" w:line="240" w:lineRule="auto"/>
              <w:ind w:left="0"/>
              <w:jc w:val="both"/>
              <w:rPr>
                <w:rFonts w:ascii="Times New Roman" w:hAnsi="Times New Roman" w:cs="Times New Roman"/>
                <w:sz w:val="24"/>
                <w:szCs w:val="24"/>
              </w:rPr>
            </w:pPr>
          </w:p>
        </w:tc>
      </w:tr>
    </w:tbl>
    <w:p w:rsidR="001C198D" w:rsidRDefault="001C198D">
      <w:pPr>
        <w:spacing w:after="0" w:line="240" w:lineRule="auto"/>
        <w:rPr>
          <w:rFonts w:ascii="Times New Roman" w:hAnsi="Times New Roman" w:cs="Times New Roman"/>
          <w:sz w:val="24"/>
          <w:szCs w:val="24"/>
        </w:rPr>
      </w:pPr>
    </w:p>
    <w:p w:rsidR="001C198D" w:rsidRDefault="001C198D">
      <w:pPr>
        <w:pStyle w:val="ListeParagraf"/>
        <w:spacing w:after="0" w:line="240" w:lineRule="auto"/>
        <w:rPr>
          <w:rFonts w:ascii="Times New Roman" w:hAnsi="Times New Roman" w:cs="Times New Roman"/>
          <w:sz w:val="24"/>
          <w:szCs w:val="24"/>
        </w:rPr>
      </w:pPr>
    </w:p>
    <w:p w:rsidR="001C198D" w:rsidRDefault="001C198D">
      <w:pPr>
        <w:pStyle w:val="ListeParagraf"/>
        <w:spacing w:after="0" w:line="240" w:lineRule="auto"/>
        <w:rPr>
          <w:rFonts w:ascii="Times New Roman" w:hAnsi="Times New Roman" w:cs="Times New Roman"/>
          <w:sz w:val="24"/>
          <w:szCs w:val="24"/>
        </w:rPr>
      </w:pPr>
    </w:p>
    <w:p w:rsidR="001C198D" w:rsidRDefault="001C198D">
      <w:pPr>
        <w:spacing w:after="0" w:line="240" w:lineRule="auto"/>
        <w:rPr>
          <w:rFonts w:ascii="Times New Roman" w:hAnsi="Times New Roman" w:cs="Times New Roman"/>
          <w:b/>
          <w:bCs/>
          <w:sz w:val="24"/>
          <w:szCs w:val="24"/>
        </w:rPr>
      </w:pPr>
    </w:p>
    <w:p w:rsidR="001C198D" w:rsidRPr="0067051D" w:rsidRDefault="006E1598">
      <w:pPr>
        <w:spacing w:after="0" w:line="240" w:lineRule="auto"/>
        <w:rPr>
          <w:rFonts w:ascii="Times New Roman" w:hAnsi="Times New Roman" w:cs="Times New Roman"/>
          <w:b/>
          <w:bCs/>
          <w:color w:val="FFFFFF" w:themeColor="background1"/>
          <w:sz w:val="24"/>
          <w:szCs w:val="24"/>
        </w:rPr>
      </w:pPr>
      <w:r w:rsidRPr="0067051D">
        <w:rPr>
          <w:rFonts w:ascii="Times New Roman" w:hAnsi="Times New Roman" w:cs="Times New Roman"/>
          <w:b/>
          <w:bCs/>
          <w:color w:val="FFFFFF" w:themeColor="background1"/>
          <w:sz w:val="24"/>
          <w:szCs w:val="24"/>
        </w:rPr>
        <w:t>İbrahim Halil DEMİR</w:t>
      </w:r>
      <w:r w:rsidRPr="0067051D">
        <w:rPr>
          <w:rFonts w:ascii="Times New Roman" w:hAnsi="Times New Roman" w:cs="Times New Roman"/>
          <w:b/>
          <w:bCs/>
          <w:color w:val="FFFFFF" w:themeColor="background1"/>
          <w:sz w:val="24"/>
          <w:szCs w:val="24"/>
        </w:rPr>
        <w:tab/>
        <w:t>Doç. Dr. Cahit KARAALP</w:t>
      </w:r>
      <w:r w:rsidRPr="0067051D">
        <w:rPr>
          <w:rFonts w:ascii="Times New Roman" w:hAnsi="Times New Roman" w:cs="Times New Roman"/>
          <w:b/>
          <w:bCs/>
          <w:color w:val="FFFFFF" w:themeColor="background1"/>
          <w:sz w:val="24"/>
          <w:szCs w:val="24"/>
        </w:rPr>
        <w:tab/>
      </w:r>
      <w:r w:rsidRPr="0067051D">
        <w:rPr>
          <w:rFonts w:ascii="Times New Roman" w:hAnsi="Times New Roman" w:cs="Times New Roman"/>
          <w:b/>
          <w:bCs/>
          <w:color w:val="FFFFFF" w:themeColor="background1"/>
          <w:sz w:val="24"/>
          <w:szCs w:val="24"/>
        </w:rPr>
        <w:tab/>
        <w:t xml:space="preserve">Dr. </w:t>
      </w:r>
      <w:proofErr w:type="spellStart"/>
      <w:r w:rsidRPr="0067051D">
        <w:rPr>
          <w:rFonts w:ascii="Times New Roman" w:hAnsi="Times New Roman" w:cs="Times New Roman"/>
          <w:b/>
          <w:bCs/>
          <w:color w:val="FFFFFF" w:themeColor="background1"/>
          <w:sz w:val="24"/>
          <w:szCs w:val="24"/>
        </w:rPr>
        <w:t>Öğr</w:t>
      </w:r>
      <w:proofErr w:type="spellEnd"/>
      <w:r w:rsidRPr="0067051D">
        <w:rPr>
          <w:rFonts w:ascii="Times New Roman" w:hAnsi="Times New Roman" w:cs="Times New Roman"/>
          <w:b/>
          <w:bCs/>
          <w:color w:val="FFFFFF" w:themeColor="background1"/>
          <w:sz w:val="24"/>
          <w:szCs w:val="24"/>
        </w:rPr>
        <w:t>. Üyesi Abdullah ARCA</w:t>
      </w:r>
    </w:p>
    <w:p w:rsidR="001C198D" w:rsidRPr="0067051D" w:rsidRDefault="006E1598">
      <w:pPr>
        <w:spacing w:after="0" w:line="240" w:lineRule="auto"/>
        <w:rPr>
          <w:rFonts w:ascii="Times New Roman" w:hAnsi="Times New Roman" w:cs="Times New Roman"/>
          <w:b/>
          <w:bCs/>
          <w:color w:val="FFFFFF" w:themeColor="background1"/>
          <w:sz w:val="24"/>
          <w:szCs w:val="24"/>
        </w:rPr>
      </w:pPr>
      <w:r w:rsidRPr="0067051D">
        <w:rPr>
          <w:rFonts w:ascii="Times New Roman" w:hAnsi="Times New Roman" w:cs="Times New Roman"/>
          <w:b/>
          <w:bCs/>
          <w:color w:val="FFFFFF" w:themeColor="background1"/>
          <w:sz w:val="24"/>
          <w:szCs w:val="24"/>
        </w:rPr>
        <w:t xml:space="preserve">       İl Müftüsü</w:t>
      </w:r>
      <w:r w:rsidRPr="0067051D">
        <w:rPr>
          <w:rFonts w:ascii="Times New Roman" w:hAnsi="Times New Roman" w:cs="Times New Roman"/>
          <w:b/>
          <w:bCs/>
          <w:color w:val="FFFFFF" w:themeColor="background1"/>
          <w:sz w:val="24"/>
          <w:szCs w:val="24"/>
        </w:rPr>
        <w:tab/>
      </w:r>
      <w:r w:rsidRPr="0067051D">
        <w:rPr>
          <w:rFonts w:ascii="Times New Roman" w:hAnsi="Times New Roman" w:cs="Times New Roman"/>
          <w:b/>
          <w:bCs/>
          <w:color w:val="FFFFFF" w:themeColor="background1"/>
          <w:sz w:val="24"/>
          <w:szCs w:val="24"/>
        </w:rPr>
        <w:tab/>
        <w:t xml:space="preserve">      Dekan Yardımcısı </w:t>
      </w:r>
      <w:r w:rsidRPr="0067051D">
        <w:rPr>
          <w:rFonts w:ascii="Times New Roman" w:hAnsi="Times New Roman" w:cs="Times New Roman"/>
          <w:b/>
          <w:bCs/>
          <w:color w:val="FFFFFF" w:themeColor="background1"/>
          <w:sz w:val="24"/>
          <w:szCs w:val="24"/>
        </w:rPr>
        <w:tab/>
      </w:r>
      <w:r w:rsidRPr="0067051D">
        <w:rPr>
          <w:rFonts w:ascii="Times New Roman" w:hAnsi="Times New Roman" w:cs="Times New Roman"/>
          <w:b/>
          <w:bCs/>
          <w:color w:val="FFFFFF" w:themeColor="background1"/>
          <w:sz w:val="24"/>
          <w:szCs w:val="24"/>
        </w:rPr>
        <w:tab/>
        <w:t xml:space="preserve">           Dekan Yardımcısı</w:t>
      </w:r>
      <w:r w:rsidRPr="0067051D">
        <w:rPr>
          <w:rFonts w:ascii="Times New Roman" w:hAnsi="Times New Roman" w:cs="Times New Roman"/>
          <w:b/>
          <w:bCs/>
          <w:color w:val="FFFFFF" w:themeColor="background1"/>
          <w:sz w:val="24"/>
          <w:szCs w:val="24"/>
        </w:rPr>
        <w:tab/>
        <w:t xml:space="preserve"> </w:t>
      </w:r>
      <w:bookmarkStart w:id="0" w:name="_GoBack"/>
      <w:bookmarkEnd w:id="0"/>
    </w:p>
    <w:sectPr w:rsidR="001C198D" w:rsidRPr="0067051D">
      <w:pgSz w:w="11906" w:h="16838"/>
      <w:pgMar w:top="567" w:right="851" w:bottom="709"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24123"/>
    <w:multiLevelType w:val="hybridMultilevel"/>
    <w:tmpl w:val="BE0693E4"/>
    <w:lvl w:ilvl="0" w:tplc="1E448E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8D"/>
    <w:rsid w:val="001C198D"/>
    <w:rsid w:val="002E5729"/>
    <w:rsid w:val="0067051D"/>
    <w:rsid w:val="006E1598"/>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FCF72-B90E-4717-AC18-2BB541C0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31442F"/>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9A6312"/>
    <w:pPr>
      <w:ind w:left="720"/>
      <w:contextualSpacing/>
    </w:pPr>
  </w:style>
  <w:style w:type="paragraph" w:styleId="BalonMetni">
    <w:name w:val="Balloon Text"/>
    <w:basedOn w:val="Normal"/>
    <w:link w:val="BalonMetniChar"/>
    <w:uiPriority w:val="99"/>
    <w:semiHidden/>
    <w:unhideWhenUsed/>
    <w:qFormat/>
    <w:rsid w:val="0031442F"/>
    <w:pPr>
      <w:spacing w:after="0" w:line="240" w:lineRule="auto"/>
    </w:pPr>
    <w:rPr>
      <w:rFonts w:ascii="Segoe UI" w:hAnsi="Segoe UI" w:cs="Segoe UI"/>
      <w:sz w:val="18"/>
      <w:szCs w:val="18"/>
    </w:rPr>
  </w:style>
  <w:style w:type="table" w:styleId="TabloKlavuzu">
    <w:name w:val="Table Grid"/>
    <w:basedOn w:val="NormalTablo"/>
    <w:uiPriority w:val="39"/>
    <w:rsid w:val="00C4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652</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dc:creator>
  <dc:description/>
  <cp:lastModifiedBy>EXPER i5 2021</cp:lastModifiedBy>
  <cp:revision>5</cp:revision>
  <cp:lastPrinted>2022-09-08T11:06:00Z</cp:lastPrinted>
  <dcterms:created xsi:type="dcterms:W3CDTF">2022-09-09T06:48:00Z</dcterms:created>
  <dcterms:modified xsi:type="dcterms:W3CDTF">2022-09-09T07:00:00Z</dcterms:modified>
  <dc:language>tr-TR</dc:language>
</cp:coreProperties>
</file>